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459982D5" w:rsidR="00B15EC6" w:rsidRPr="00BB18E5"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w:t>
      </w:r>
      <w:r w:rsidRPr="00BB18E5">
        <w:rPr>
          <w:rFonts w:ascii="Arial" w:hAnsi="Arial" w:cs="Arial"/>
          <w:b/>
          <w:bCs/>
          <w:lang w:val="en-US" w:eastAsia="en-US"/>
        </w:rPr>
        <w:t>2 Meeting #</w:t>
      </w:r>
      <w:r w:rsidR="006A77F4" w:rsidRPr="00BB18E5">
        <w:rPr>
          <w:rFonts w:ascii="Arial" w:hAnsi="Arial" w:cs="Arial"/>
          <w:b/>
          <w:bCs/>
          <w:lang w:val="en-US" w:eastAsia="en-US"/>
        </w:rPr>
        <w:t>12</w:t>
      </w:r>
      <w:r w:rsidR="00BB46EA" w:rsidRPr="00BB18E5">
        <w:rPr>
          <w:rFonts w:ascii="Arial" w:eastAsia="Malgun Gothic" w:hAnsi="Arial" w:cs="Arial" w:hint="eastAsia"/>
          <w:b/>
          <w:bCs/>
          <w:lang w:val="en-US" w:eastAsia="ko-KR"/>
        </w:rPr>
        <w:t>8</w:t>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Pr="00BB18E5">
        <w:rPr>
          <w:rFonts w:ascii="Arial" w:hAnsi="Arial" w:cs="Arial"/>
          <w:b/>
          <w:bCs/>
          <w:lang w:val="en-US" w:eastAsia="en-US"/>
        </w:rPr>
        <w:tab/>
      </w:r>
      <w:r w:rsidR="005963E4" w:rsidRPr="00BB18E5">
        <w:rPr>
          <w:rFonts w:ascii="Arial" w:hAnsi="Arial" w:cs="Arial"/>
          <w:b/>
          <w:bCs/>
          <w:lang w:val="en-US" w:eastAsia="en-US"/>
        </w:rPr>
        <w:tab/>
      </w:r>
      <w:r w:rsidR="005963E4" w:rsidRPr="00BB18E5">
        <w:rPr>
          <w:rFonts w:ascii="Arial" w:hAnsi="Arial" w:cs="Arial"/>
          <w:b/>
          <w:bCs/>
          <w:lang w:val="en-US" w:eastAsia="en-US"/>
        </w:rPr>
        <w:tab/>
      </w:r>
      <w:r w:rsidR="002972CE" w:rsidRPr="00BB18E5">
        <w:rPr>
          <w:rFonts w:ascii="Arial" w:eastAsia="Malgun Gothic" w:hAnsi="Arial" w:cs="Arial"/>
          <w:b/>
          <w:bCs/>
          <w:lang w:val="en-US" w:eastAsia="ko-KR"/>
        </w:rPr>
        <w:tab/>
      </w:r>
      <w:r w:rsidR="00110BB2" w:rsidRPr="00BB18E5">
        <w:rPr>
          <w:rFonts w:ascii="Arial" w:hAnsi="Arial" w:cs="Arial"/>
          <w:b/>
          <w:bCs/>
          <w:lang w:val="en-US" w:eastAsia="en-US"/>
        </w:rPr>
        <w:t>R2-</w:t>
      </w:r>
      <w:r w:rsidR="0042107C" w:rsidRPr="00BB18E5">
        <w:rPr>
          <w:rFonts w:ascii="Arial" w:hAnsi="Arial" w:cs="Arial"/>
          <w:b/>
          <w:bCs/>
          <w:lang w:val="en-US" w:eastAsia="en-US"/>
        </w:rPr>
        <w:t>2</w:t>
      </w:r>
      <w:r w:rsidR="00BB18E5">
        <w:rPr>
          <w:rFonts w:ascii="Arial" w:hAnsi="Arial" w:cs="Arial"/>
          <w:b/>
          <w:bCs/>
          <w:lang w:val="en-US" w:eastAsia="en-US"/>
        </w:rPr>
        <w:t>410090</w:t>
      </w:r>
    </w:p>
    <w:bookmarkEnd w:id="0"/>
    <w:p w14:paraId="6BB14B0B" w14:textId="65B31EB4" w:rsidR="005963E4" w:rsidRPr="00BB18E5" w:rsidRDefault="002972CE" w:rsidP="0041311A">
      <w:pPr>
        <w:tabs>
          <w:tab w:val="left" w:pos="1979"/>
        </w:tabs>
        <w:spacing w:after="180" w:line="240" w:lineRule="auto"/>
        <w:ind w:left="1979" w:hanging="1979"/>
        <w:jc w:val="left"/>
        <w:rPr>
          <w:rFonts w:ascii="Arial" w:hAnsi="Arial" w:cs="Arial"/>
          <w:b/>
          <w:bCs/>
          <w:lang w:val="en-US"/>
        </w:rPr>
      </w:pPr>
      <w:r w:rsidRPr="00BB18E5">
        <w:rPr>
          <w:rFonts w:ascii="Arial" w:eastAsia="Malgun Gothic" w:hAnsi="Arial" w:cs="Arial" w:hint="eastAsia"/>
          <w:b/>
          <w:bCs/>
          <w:lang w:val="en-US" w:eastAsia="ko-KR"/>
        </w:rPr>
        <w:t xml:space="preserve">Orlando, USA, November 18th </w:t>
      </w:r>
      <w:r w:rsidRPr="00BB18E5">
        <w:rPr>
          <w:rFonts w:ascii="Arial" w:eastAsia="Malgun Gothic" w:hAnsi="Arial" w:cs="Arial"/>
          <w:b/>
          <w:bCs/>
          <w:lang w:val="en-US" w:eastAsia="ko-KR"/>
        </w:rPr>
        <w:t>–</w:t>
      </w:r>
      <w:r w:rsidRPr="00BB18E5">
        <w:rPr>
          <w:rFonts w:ascii="Arial" w:eastAsia="Malgun Gothic" w:hAnsi="Arial" w:cs="Arial" w:hint="eastAsia"/>
          <w:b/>
          <w:bCs/>
          <w:lang w:val="en-US" w:eastAsia="ko-KR"/>
        </w:rPr>
        <w:t xml:space="preserve"> 22nd</w:t>
      </w:r>
      <w:r w:rsidR="005963E4" w:rsidRPr="00BB18E5">
        <w:rPr>
          <w:rFonts w:ascii="Arial" w:hAnsi="Arial" w:cs="Arial"/>
          <w:b/>
          <w:bCs/>
          <w:lang w:val="en-US"/>
        </w:rPr>
        <w:t>, 2024</w:t>
      </w:r>
    </w:p>
    <w:p w14:paraId="06D73357" w14:textId="01ED6B6A" w:rsidR="00003169" w:rsidRPr="00BB18E5"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BB18E5">
        <w:rPr>
          <w:rFonts w:ascii="Arial" w:hAnsi="Arial" w:cs="Arial"/>
          <w:b/>
          <w:bCs/>
          <w:lang w:val="en-US"/>
        </w:rPr>
        <w:t>Agenda Item:</w:t>
      </w:r>
      <w:r w:rsidRPr="00BB18E5">
        <w:rPr>
          <w:rFonts w:ascii="Arial" w:hAnsi="Arial" w:cs="Arial"/>
          <w:b/>
          <w:bCs/>
          <w:lang w:val="en-US"/>
        </w:rPr>
        <w:tab/>
      </w:r>
      <w:r w:rsidR="002A4A4A" w:rsidRPr="00BB18E5">
        <w:rPr>
          <w:rFonts w:ascii="Arial" w:eastAsia="Malgun Gothic" w:hAnsi="Arial" w:cs="Arial" w:hint="eastAsia"/>
          <w:b/>
          <w:bCs/>
          <w:lang w:val="en-US" w:eastAsia="ko-KR"/>
        </w:rPr>
        <w:t>8.7.4.1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BB18E5">
        <w:rPr>
          <w:rFonts w:ascii="Arial" w:hAnsi="Arial" w:cs="Arial"/>
          <w:b/>
          <w:bCs/>
          <w:lang w:val="en-US" w:eastAsia="en-US"/>
        </w:rPr>
        <w:t>Source</w:t>
      </w:r>
      <w:proofErr w:type="gramStart"/>
      <w:r w:rsidRPr="00BB18E5">
        <w:rPr>
          <w:rFonts w:ascii="Arial" w:hAnsi="Arial" w:cs="Arial"/>
          <w:b/>
          <w:bCs/>
          <w:lang w:val="en-US" w:eastAsia="en-US"/>
        </w:rPr>
        <w:t xml:space="preserve">: </w:t>
      </w:r>
      <w:r w:rsidRPr="00BB18E5">
        <w:rPr>
          <w:rFonts w:ascii="Arial" w:hAnsi="Arial" w:cs="Arial"/>
          <w:b/>
          <w:bCs/>
          <w:lang w:val="en-US" w:eastAsia="en-US"/>
        </w:rPr>
        <w:tab/>
      </w:r>
      <w:r w:rsidR="00B556F2" w:rsidRPr="00BB18E5">
        <w:rPr>
          <w:rFonts w:ascii="Arial" w:hAnsi="Arial" w:cs="Arial"/>
          <w:b/>
          <w:bCs/>
          <w:lang w:val="en-US" w:eastAsia="en-US"/>
        </w:rPr>
        <w:t>Sharp</w:t>
      </w:r>
      <w:proofErr w:type="gramEnd"/>
    </w:p>
    <w:p w14:paraId="12B3C431" w14:textId="49D0D6AA" w:rsidR="00003169" w:rsidRPr="002A4A4A"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2A4A4A">
        <w:rPr>
          <w:rFonts w:ascii="Arial" w:eastAsia="Malgun Gothic" w:hAnsi="Arial" w:cs="Arial" w:hint="eastAsia"/>
          <w:b/>
          <w:bCs/>
          <w:lang w:val="en-US" w:eastAsia="ko-KR"/>
        </w:rPr>
        <w:t>Details of LCP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6D86320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B81C78" w14:paraId="406E9BD8" w14:textId="77777777" w:rsidTr="00B81C78">
        <w:tc>
          <w:tcPr>
            <w:tcW w:w="9629" w:type="dxa"/>
          </w:tcPr>
          <w:p w14:paraId="5FA50542" w14:textId="77777777" w:rsidR="00B81C78" w:rsidRPr="00B81C78" w:rsidRDefault="00B81C78" w:rsidP="00B81C78">
            <w:pPr>
              <w:pStyle w:val="Doc-text2"/>
              <w:ind w:left="0" w:firstLine="0"/>
              <w:rPr>
                <w:b/>
              </w:rPr>
            </w:pPr>
            <w:r w:rsidRPr="00B81C78">
              <w:rPr>
                <w:b/>
              </w:rPr>
              <w:t>Agreements on LCP enhancements</w:t>
            </w:r>
          </w:p>
          <w:p w14:paraId="58C78C44" w14:textId="77777777" w:rsidR="00B81C78" w:rsidRPr="00B81C78" w:rsidRDefault="00B81C78" w:rsidP="00B81C78">
            <w:pPr>
              <w:pStyle w:val="Agreement"/>
              <w:numPr>
                <w:ilvl w:val="0"/>
                <w:numId w:val="38"/>
              </w:numPr>
              <w:rPr>
                <w:b w:val="0"/>
              </w:rPr>
            </w:pPr>
            <w:r w:rsidRPr="00B81C78">
              <w:rPr>
                <w:b w:val="0"/>
              </w:rPr>
              <w:t xml:space="preserve">As a baseline, additional LCH priority is applied for an LCH in both 1st and 2nd Rounds of resource allocation procedure in LCP, </w:t>
            </w:r>
            <w:proofErr w:type="gramStart"/>
            <w:r w:rsidRPr="00B81C78">
              <w:rPr>
                <w:b w:val="0"/>
              </w:rPr>
              <w:t>as long as</w:t>
            </w:r>
            <w:proofErr w:type="gramEnd"/>
            <w:r w:rsidRPr="00B81C78">
              <w:rPr>
                <w:b w:val="0"/>
              </w:rPr>
              <w:t xml:space="preserve"> the LCH has delay-critical data available for transmission when starting the 1st Round.</w:t>
            </w:r>
          </w:p>
          <w:p w14:paraId="7A5CFDFE" w14:textId="77777777" w:rsidR="00B81C78" w:rsidRPr="00B81C78" w:rsidRDefault="00B81C78" w:rsidP="00B81C78">
            <w:pPr>
              <w:pStyle w:val="Agreement"/>
              <w:numPr>
                <w:ilvl w:val="0"/>
                <w:numId w:val="38"/>
              </w:numPr>
              <w:rPr>
                <w:b w:val="0"/>
              </w:rPr>
            </w:pPr>
            <w:r w:rsidRPr="00B81C78">
              <w:rPr>
                <w:b w:val="0"/>
              </w:rPr>
              <w:t>FFS if we can still change the priority for the 2</w:t>
            </w:r>
            <w:r w:rsidRPr="00B81C78">
              <w:rPr>
                <w:b w:val="0"/>
                <w:vertAlign w:val="superscript"/>
              </w:rPr>
              <w:t>nd</w:t>
            </w:r>
            <w:r w:rsidRPr="00B81C78">
              <w:rPr>
                <w:b w:val="0"/>
              </w:rPr>
              <w:t xml:space="preserve"> round to ensure fairness, but we need to consider tight timeline of LCP procedure and UE complexity. Companies can also check whether we can leave this to UE implementation</w:t>
            </w:r>
          </w:p>
          <w:p w14:paraId="278B4DB9" w14:textId="77777777" w:rsidR="00B81C78" w:rsidRPr="00B81C78" w:rsidRDefault="00B81C78" w:rsidP="00B81C78">
            <w:pPr>
              <w:pStyle w:val="Agreement"/>
              <w:numPr>
                <w:ilvl w:val="0"/>
                <w:numId w:val="38"/>
              </w:numPr>
              <w:rPr>
                <w:b w:val="0"/>
                <w:lang w:val="en-US"/>
              </w:rPr>
            </w:pPr>
            <w:r w:rsidRPr="00B81C78">
              <w:rPr>
                <w:b w:val="0"/>
              </w:rPr>
              <w:t>Introduce an independent per-LCH remaining time threshold for applying delay-critical priority.</w:t>
            </w:r>
          </w:p>
          <w:p w14:paraId="535A0B41" w14:textId="15D500C5" w:rsidR="00B81C78" w:rsidRDefault="00B81C78" w:rsidP="00B81C78">
            <w:pPr>
              <w:pStyle w:val="Agreement"/>
              <w:numPr>
                <w:ilvl w:val="0"/>
                <w:numId w:val="38"/>
              </w:numPr>
              <w:rPr>
                <w:lang w:val="en-US"/>
              </w:rPr>
            </w:pPr>
            <w:r w:rsidRPr="00B81C78">
              <w:rPr>
                <w:b w:val="0"/>
              </w:rPr>
              <w:t>We do not introduce any setting restrictions of this new remaining time threshold with relation to DSR triggering threshold.</w:t>
            </w:r>
          </w:p>
        </w:tc>
      </w:tr>
    </w:tbl>
    <w:p w14:paraId="49BB1A60" w14:textId="5466CC10" w:rsidR="007B341B" w:rsidRPr="00B81C78" w:rsidRDefault="005963E4" w:rsidP="00B15FC8">
      <w:pPr>
        <w:spacing w:before="240" w:line="240" w:lineRule="auto"/>
        <w:rPr>
          <w:rFonts w:eastAsia="Malgun Gothic"/>
          <w:bCs/>
          <w:szCs w:val="22"/>
          <w:lang w:eastAsia="ko-KR"/>
        </w:rPr>
      </w:pPr>
      <w:r>
        <w:rPr>
          <w:bCs/>
          <w:szCs w:val="22"/>
        </w:rPr>
        <w:t xml:space="preserve">This document discusses </w:t>
      </w:r>
      <w:r w:rsidR="00B81C78">
        <w:rPr>
          <w:rFonts w:eastAsia="Malgun Gothic" w:hint="eastAsia"/>
          <w:bCs/>
          <w:szCs w:val="22"/>
          <w:lang w:eastAsia="ko-KR"/>
        </w:rPr>
        <w:t>remaining issues and details of LCP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53BAD3B8" w14:textId="54C3E07F" w:rsidR="00B51D95" w:rsidRPr="006A4249" w:rsidRDefault="00B51D95" w:rsidP="00A539F6">
      <w:pPr>
        <w:pStyle w:val="Heading2"/>
      </w:pPr>
      <w:r w:rsidRPr="006A4249">
        <w:rPr>
          <w:rFonts w:hint="eastAsia"/>
        </w:rPr>
        <w:t xml:space="preserve">Configuration of </w:t>
      </w:r>
      <w:r w:rsidRPr="006A4249">
        <w:t>Additional</w:t>
      </w:r>
      <w:r w:rsidRPr="006A4249">
        <w:rPr>
          <w:rFonts w:hint="eastAsia"/>
        </w:rPr>
        <w:t xml:space="preserve"> LCH Priority </w:t>
      </w:r>
    </w:p>
    <w:p w14:paraId="2994C4A4" w14:textId="1E58E7A1" w:rsidR="00E71EB9" w:rsidRPr="00204C9F" w:rsidRDefault="0040278F" w:rsidP="0040278F">
      <w:pPr>
        <w:spacing w:line="240" w:lineRule="auto"/>
        <w:rPr>
          <w:rFonts w:eastAsia="Malgun Gothic"/>
          <w:lang w:eastAsia="ko-KR"/>
        </w:rPr>
      </w:pPr>
      <w:r>
        <w:rPr>
          <w:rFonts w:eastAsia="Malgun Gothic" w:hint="eastAsia"/>
          <w:lang w:eastAsia="ko-KR"/>
        </w:rPr>
        <w:t xml:space="preserve">The additional LCH priority is used for the LCH priority-adjusted data for each logical channel. </w:t>
      </w:r>
      <w:r w:rsidR="00E71EB9">
        <w:rPr>
          <w:rFonts w:eastAsia="Malgun Gothic"/>
          <w:lang w:eastAsia="ko-KR"/>
        </w:rPr>
        <w:t xml:space="preserve">The additional priority can be another logical channel priority value specific to a logical channel. Thus, from configuration perspective, it is natural that </w:t>
      </w:r>
      <w:proofErr w:type="spellStart"/>
      <w:r w:rsidR="00E71EB9" w:rsidRPr="001164D0">
        <w:rPr>
          <w:rFonts w:eastAsia="Malgun Gothic"/>
          <w:i/>
          <w:iCs/>
          <w:lang w:eastAsia="ko-KR"/>
        </w:rPr>
        <w:t>logicalChannelConfig</w:t>
      </w:r>
      <w:proofErr w:type="spellEnd"/>
      <w:r w:rsidR="00E71EB9">
        <w:rPr>
          <w:rFonts w:eastAsia="Malgun Gothic"/>
          <w:lang w:eastAsia="ko-KR"/>
        </w:rPr>
        <w:t xml:space="preserve"> includes the additional LCH priority.</w:t>
      </w:r>
      <w:r>
        <w:rPr>
          <w:rFonts w:eastAsia="Malgun Gothic" w:hint="eastAsia"/>
          <w:lang w:eastAsia="ko-KR"/>
        </w:rPr>
        <w:t xml:space="preserve"> We do not see any necessity of separate logical channel configuration with different logical channel identity.</w:t>
      </w:r>
      <w:r w:rsidR="00E71EB9">
        <w:rPr>
          <w:rFonts w:eastAsia="Malgun Gothic"/>
          <w:lang w:eastAsia="ko-KR"/>
        </w:rPr>
        <w:t xml:space="preserve"> </w:t>
      </w:r>
    </w:p>
    <w:p w14:paraId="4B487E47" w14:textId="77777777" w:rsidR="00E71EB9" w:rsidRDefault="00E71EB9" w:rsidP="00E71EB9">
      <w:pPr>
        <w:pStyle w:val="Proposal"/>
        <w:rPr>
          <w:rFonts w:eastAsia="Malgun Gothic"/>
          <w:lang w:eastAsia="ko-KR"/>
        </w:rPr>
      </w:pPr>
      <w:r>
        <w:rPr>
          <w:rFonts w:eastAsia="Malgun Gothic" w:hint="eastAsia"/>
          <w:lang w:eastAsia="ko-KR"/>
        </w:rPr>
        <w:t xml:space="preserve">Additional LCH priority </w:t>
      </w:r>
      <w:r>
        <w:rPr>
          <w:rFonts w:eastAsia="Malgun Gothic"/>
          <w:lang w:eastAsia="ko-KR"/>
        </w:rPr>
        <w:t xml:space="preserve">is configured by </w:t>
      </w:r>
      <w:proofErr w:type="spellStart"/>
      <w:r w:rsidRPr="000D3363">
        <w:rPr>
          <w:rFonts w:eastAsia="Malgun Gothic"/>
          <w:i/>
          <w:iCs/>
          <w:lang w:eastAsia="ko-KR"/>
        </w:rPr>
        <w:t>logicalChannelConfig</w:t>
      </w:r>
      <w:proofErr w:type="spellEnd"/>
      <w:r>
        <w:rPr>
          <w:rFonts w:eastAsia="Malgun Gothic"/>
          <w:lang w:eastAsia="ko-KR"/>
        </w:rPr>
        <w:t xml:space="preserve"> in an RRC message.</w:t>
      </w:r>
    </w:p>
    <w:p w14:paraId="1FF8DF21" w14:textId="6711C57A" w:rsidR="00E71EB9" w:rsidRPr="006A4249" w:rsidRDefault="00B51D95" w:rsidP="00A539F6">
      <w:pPr>
        <w:pStyle w:val="Heading2"/>
      </w:pPr>
      <w:r w:rsidRPr="006A4249">
        <w:rPr>
          <w:rFonts w:hint="eastAsia"/>
        </w:rPr>
        <w:t>Whether to Apply Additional LCH Priority for 2nd Round of LCP Procedure</w:t>
      </w:r>
    </w:p>
    <w:p w14:paraId="05A25466" w14:textId="00D3D566" w:rsidR="00E71EB9" w:rsidRDefault="00F43ED0" w:rsidP="00F43ED0">
      <w:pPr>
        <w:spacing w:line="240" w:lineRule="auto"/>
        <w:rPr>
          <w:rFonts w:eastAsia="Malgun Gothic"/>
          <w:lang w:eastAsia="ko-KR"/>
        </w:rPr>
      </w:pPr>
      <w:r>
        <w:rPr>
          <w:rFonts w:eastAsia="Malgun Gothic" w:hint="eastAsia"/>
          <w:lang w:eastAsia="ko-KR"/>
        </w:rPr>
        <w:t xml:space="preserve">An issue is whether the additional LCH priority is applied for the second round of LCP. The discussion point is whether it has an impact to fairness. In the first round of LCP, only LCH with </w:t>
      </w:r>
      <w:proofErr w:type="spellStart"/>
      <w:r>
        <w:rPr>
          <w:rFonts w:eastAsia="Malgun Gothic" w:hint="eastAsia"/>
          <w:lang w:eastAsia="ko-KR"/>
        </w:rPr>
        <w:t>Bj</w:t>
      </w:r>
      <w:proofErr w:type="spellEnd"/>
      <w:r>
        <w:rPr>
          <w:rFonts w:eastAsia="Malgun Gothic" w:hint="eastAsia"/>
          <w:lang w:eastAsia="ko-KR"/>
        </w:rPr>
        <w:t xml:space="preserve"> &gt; 0 can participate in the resource allocation and each logical channel takes resource of size around </w:t>
      </w:r>
      <w:proofErr w:type="spellStart"/>
      <w:r>
        <w:rPr>
          <w:rFonts w:eastAsia="Malgun Gothic" w:hint="eastAsia"/>
          <w:lang w:eastAsia="ko-KR"/>
        </w:rPr>
        <w:t>Bj</w:t>
      </w:r>
      <w:proofErr w:type="spellEnd"/>
      <w:r>
        <w:rPr>
          <w:rFonts w:eastAsia="Malgun Gothic" w:hint="eastAsia"/>
          <w:lang w:eastAsia="ko-KR"/>
        </w:rPr>
        <w:t xml:space="preserve">. This principle is mainly to guarantee the fairness among multiple </w:t>
      </w:r>
      <w:r>
        <w:rPr>
          <w:rFonts w:eastAsia="Malgun Gothic"/>
          <w:lang w:eastAsia="ko-KR"/>
        </w:rPr>
        <w:t>logical</w:t>
      </w:r>
      <w:r>
        <w:rPr>
          <w:rFonts w:eastAsia="Malgun Gothic" w:hint="eastAsia"/>
          <w:lang w:eastAsia="ko-KR"/>
        </w:rPr>
        <w:t xml:space="preserve"> channels. However, the second round of LCP uses absolute priority that higher priority logical channel takes the resource as much as it can. The second round is not related to fairness, as the first round already considered it to avoid the starvation of any other logical channels. Thus, fairness in the second round cannot be an issue of additional LCH priority.</w:t>
      </w:r>
      <w:r w:rsidR="00E71EB9">
        <w:rPr>
          <w:rFonts w:eastAsia="Malgun Gothic"/>
          <w:lang w:eastAsia="ko-KR"/>
        </w:rPr>
        <w:t xml:space="preserve"> </w:t>
      </w:r>
    </w:p>
    <w:p w14:paraId="58D8EC34" w14:textId="354F6D9E" w:rsidR="00C874DC" w:rsidRDefault="00C874DC" w:rsidP="00E71EB9">
      <w:pPr>
        <w:spacing w:line="240" w:lineRule="auto"/>
        <w:rPr>
          <w:rFonts w:eastAsia="Malgun Gothic"/>
          <w:lang w:eastAsia="ko-KR"/>
        </w:rPr>
      </w:pPr>
      <w:r>
        <w:rPr>
          <w:rFonts w:eastAsia="Malgun Gothic" w:hint="eastAsia"/>
          <w:lang w:eastAsia="ko-KR"/>
        </w:rPr>
        <w:t xml:space="preserve">LCP complexity </w:t>
      </w:r>
      <w:r w:rsidR="00EF74CE">
        <w:rPr>
          <w:rFonts w:eastAsia="Malgun Gothic"/>
          <w:lang w:eastAsia="ko-KR"/>
        </w:rPr>
        <w:t>could be</w:t>
      </w:r>
      <w:r>
        <w:rPr>
          <w:rFonts w:eastAsia="Malgun Gothic" w:hint="eastAsia"/>
          <w:lang w:eastAsia="ko-KR"/>
        </w:rPr>
        <w:t xml:space="preserve"> also an issue. In the legacy LCP procedure, LCH priority is checked only once before starting the first round of the LCP. If the second round of LCP may use a different priority, LCH priority check will be required additionally. This can be considered as another LCP complexity which should be avoided from the UE perspective.</w:t>
      </w:r>
    </w:p>
    <w:p w14:paraId="0308A402" w14:textId="1266F9BC" w:rsidR="00C874DC" w:rsidRDefault="00C874DC" w:rsidP="00E71EB9">
      <w:pPr>
        <w:spacing w:line="240" w:lineRule="auto"/>
        <w:rPr>
          <w:rFonts w:eastAsia="Malgun Gothic"/>
          <w:lang w:eastAsia="ko-KR"/>
        </w:rPr>
      </w:pPr>
      <w:r>
        <w:rPr>
          <w:rFonts w:eastAsia="Malgun Gothic" w:hint="eastAsia"/>
          <w:lang w:eastAsia="ko-KR"/>
        </w:rPr>
        <w:t>Considering those two reasons, it is reasonable that the same LCH priority is used for both rounds of LCP.</w:t>
      </w:r>
    </w:p>
    <w:p w14:paraId="6F552453" w14:textId="26803D28" w:rsidR="003805D4" w:rsidRDefault="003805D4" w:rsidP="00E71EB9">
      <w:pPr>
        <w:pStyle w:val="Proposal"/>
        <w:rPr>
          <w:rFonts w:eastAsia="Malgun Gothic"/>
          <w:lang w:eastAsia="ko-KR"/>
        </w:rPr>
      </w:pPr>
      <w:r>
        <w:rPr>
          <w:rFonts w:eastAsia="Malgun Gothic" w:hint="eastAsia"/>
          <w:lang w:eastAsia="ko-KR"/>
        </w:rPr>
        <w:t>Before the first round of LCP, the UE decides whether to use additional LCH priority.</w:t>
      </w:r>
    </w:p>
    <w:p w14:paraId="3F8C73A5" w14:textId="20B6F070" w:rsidR="00E71EB9" w:rsidRDefault="003805D4" w:rsidP="00E71EB9">
      <w:pPr>
        <w:pStyle w:val="Proposal"/>
        <w:rPr>
          <w:rFonts w:eastAsia="Malgun Gothic"/>
          <w:lang w:eastAsia="ko-KR"/>
        </w:rPr>
      </w:pPr>
      <w:r>
        <w:rPr>
          <w:rFonts w:eastAsia="Malgun Gothic" w:hint="eastAsia"/>
          <w:lang w:eastAsia="ko-KR"/>
        </w:rPr>
        <w:t>A selected LCH priority is used for both rounds of LCP.</w:t>
      </w:r>
    </w:p>
    <w:p w14:paraId="1C0F2F58" w14:textId="15E5A128" w:rsidR="00A539F6" w:rsidRDefault="00A539F6" w:rsidP="00A539F6">
      <w:pPr>
        <w:pStyle w:val="Heading2"/>
      </w:pPr>
      <w:r>
        <w:rPr>
          <w:rFonts w:eastAsia="Malgun Gothic" w:hint="eastAsia"/>
          <w:lang w:eastAsia="ko-KR"/>
        </w:rPr>
        <w:lastRenderedPageBreak/>
        <w:t>Impact to Intra-UE Prioritization</w:t>
      </w:r>
    </w:p>
    <w:p w14:paraId="0A3D4953" w14:textId="2FD1BB67" w:rsidR="00E71EB9" w:rsidRDefault="00E71EB9" w:rsidP="00E71EB9">
      <w:pPr>
        <w:spacing w:line="240" w:lineRule="auto"/>
        <w:rPr>
          <w:rFonts w:eastAsia="Malgun Gothic"/>
          <w:lang w:eastAsia="ko-KR"/>
        </w:rPr>
      </w:pPr>
      <w:r>
        <w:rPr>
          <w:rFonts w:eastAsia="Malgun Gothic"/>
          <w:lang w:eastAsia="ko-KR"/>
        </w:rPr>
        <w:t xml:space="preserve">The additional LCH priority was discussed as an LCP enhancement. However, LCH priority is used for intra-UE prioritization configured with Rel-16 </w:t>
      </w:r>
      <w:proofErr w:type="spellStart"/>
      <w:r w:rsidRPr="001019D6">
        <w:rPr>
          <w:rFonts w:eastAsia="Malgun Gothic"/>
          <w:i/>
          <w:iCs/>
          <w:lang w:eastAsia="ko-KR"/>
        </w:rPr>
        <w:t>lch-basedPrioritization</w:t>
      </w:r>
      <w:proofErr w:type="spellEnd"/>
      <w:r>
        <w:rPr>
          <w:rFonts w:eastAsia="Malgun Gothic"/>
          <w:lang w:eastAsia="ko-KR"/>
        </w:rPr>
        <w:t xml:space="preserve">. In Rel-16 </w:t>
      </w:r>
      <w:proofErr w:type="spellStart"/>
      <w:r w:rsidRPr="001019D6">
        <w:rPr>
          <w:rFonts w:eastAsia="Malgun Gothic"/>
          <w:i/>
          <w:iCs/>
          <w:lang w:eastAsia="ko-KR"/>
        </w:rPr>
        <w:t>lch-basedPrioritization</w:t>
      </w:r>
      <w:proofErr w:type="spellEnd"/>
      <w:r>
        <w:rPr>
          <w:rFonts w:eastAsia="Malgun Gothic"/>
          <w:lang w:eastAsia="ko-KR"/>
        </w:rPr>
        <w:t xml:space="preserve">, priority of an uplink grant is determined by using the LCH priority. Also, subclause 5.4.4 on SR uses priority of an SR i.e., </w:t>
      </w:r>
      <w:r w:rsidRPr="00D37AC6">
        <w:rPr>
          <w:noProof/>
          <w:lang w:eastAsia="ko-KR"/>
        </w:rPr>
        <w:t>the priority of the logical channel that triggered SR</w:t>
      </w:r>
      <w:r>
        <w:rPr>
          <w:noProof/>
          <w:lang w:eastAsia="ko-KR"/>
        </w:rPr>
        <w:t xml:space="preserve">, for resource overlap among PUSCH and SR in Rel-16 </w:t>
      </w:r>
      <w:r w:rsidRPr="00BE18EE">
        <w:rPr>
          <w:i/>
          <w:iCs/>
          <w:noProof/>
          <w:lang w:eastAsia="ko-KR"/>
        </w:rPr>
        <w:t>lch-basedPrioritization</w:t>
      </w:r>
      <w:r>
        <w:rPr>
          <w:noProof/>
          <w:lang w:eastAsia="ko-KR"/>
        </w:rPr>
        <w:t xml:space="preserve">. </w:t>
      </w:r>
      <w:r>
        <w:rPr>
          <w:rFonts w:eastAsia="Malgun Gothic"/>
          <w:lang w:eastAsia="ko-KR"/>
        </w:rPr>
        <w:t>All those legacy intra-UE prioritization rules assume a single LCH priority. RAN2 needs to discuss how to determine those priorities when we have both legacy priority and additional priority.</w:t>
      </w:r>
    </w:p>
    <w:p w14:paraId="5C5D1B76" w14:textId="1EBACB42" w:rsidR="00B46245" w:rsidRDefault="00B46245" w:rsidP="00E71EB9">
      <w:pPr>
        <w:spacing w:line="240" w:lineRule="auto"/>
        <w:rPr>
          <w:rFonts w:eastAsia="Malgun Gothic"/>
          <w:lang w:eastAsia="ko-KR"/>
        </w:rPr>
      </w:pPr>
      <w:r>
        <w:object w:dxaOrig="8611" w:dyaOrig="3031" w14:anchorId="473D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51.5pt" o:ole="">
            <v:imagedata r:id="rId8" o:title=""/>
          </v:shape>
          <o:OLEObject Type="Embed" ProgID="Visio.Drawing.15" ShapeID="_x0000_i1025" DrawAspect="Content" ObjectID="_1792524612" r:id="rId9"/>
        </w:object>
      </w:r>
    </w:p>
    <w:p w14:paraId="4E0C157F" w14:textId="177E7298" w:rsidR="005C6E33" w:rsidRPr="00B46245" w:rsidRDefault="00C27616" w:rsidP="00E71EB9">
      <w:pPr>
        <w:spacing w:line="240" w:lineRule="auto"/>
        <w:rPr>
          <w:rFonts w:eastAsia="Malgun Gothic"/>
          <w:lang w:eastAsia="ko-KR"/>
        </w:rPr>
      </w:pPr>
      <w:r>
        <w:rPr>
          <w:rFonts w:eastAsia="Malgun Gothic" w:hint="eastAsia"/>
          <w:lang w:eastAsia="ko-KR"/>
        </w:rPr>
        <w:t xml:space="preserve">Figure 1 shows the issue on whether the </w:t>
      </w:r>
      <w:r>
        <w:rPr>
          <w:rFonts w:eastAsia="Malgun Gothic"/>
          <w:lang w:eastAsia="ko-KR"/>
        </w:rPr>
        <w:t>additional</w:t>
      </w:r>
      <w:r>
        <w:rPr>
          <w:rFonts w:eastAsia="Malgun Gothic" w:hint="eastAsia"/>
          <w:lang w:eastAsia="ko-KR"/>
        </w:rPr>
        <w:t xml:space="preserve"> LCH priority is used.</w:t>
      </w:r>
      <w:r w:rsidR="00B46245">
        <w:rPr>
          <w:rFonts w:eastAsia="Malgun Gothic" w:hint="eastAsia"/>
          <w:lang w:eastAsia="ko-KR"/>
        </w:rPr>
        <w:t xml:space="preserve"> The example assumes LCH1 has priority value of 10 as the original priority and priority value of 3 as the additional LCH priority. When there is </w:t>
      </w:r>
      <w:r w:rsidR="003549B1">
        <w:rPr>
          <w:rFonts w:eastAsia="Malgun Gothic"/>
          <w:lang w:eastAsia="ko-KR"/>
        </w:rPr>
        <w:t xml:space="preserve">LCH priority-adjusted data </w:t>
      </w:r>
      <w:r w:rsidR="00B46245">
        <w:rPr>
          <w:rFonts w:eastAsia="Malgun Gothic" w:hint="eastAsia"/>
          <w:lang w:eastAsia="ko-KR"/>
        </w:rPr>
        <w:t xml:space="preserve">whose discard timer expiry time is below the threshold, LCP is </w:t>
      </w:r>
      <w:r w:rsidR="00B46245">
        <w:rPr>
          <w:rFonts w:eastAsia="Malgun Gothic"/>
          <w:lang w:eastAsia="ko-KR"/>
        </w:rPr>
        <w:t>performed</w:t>
      </w:r>
      <w:r w:rsidR="00B46245">
        <w:rPr>
          <w:rFonts w:eastAsia="Malgun Gothic" w:hint="eastAsia"/>
          <w:lang w:eastAsia="ko-KR"/>
        </w:rPr>
        <w:t xml:space="preserve"> with priority value of 3. Since there is a time delay until the actual transmission, it is not clear which priority value is used for priority of the uplink grant. From data usage </w:t>
      </w:r>
      <w:r w:rsidR="00B46245">
        <w:rPr>
          <w:rFonts w:eastAsia="Malgun Gothic"/>
          <w:lang w:eastAsia="ko-KR"/>
        </w:rPr>
        <w:t>p</w:t>
      </w:r>
      <w:r w:rsidR="00B46245">
        <w:rPr>
          <w:rFonts w:eastAsia="Malgun Gothic" w:hint="eastAsia"/>
          <w:lang w:eastAsia="ko-KR"/>
        </w:rPr>
        <w:t>oint of view, additional priority which was used during LCP procedure needs to be used to prioritize the uplink grant carrying LCH priority-adjusted data. However, from LCP point of view, all LCH priority-adjusted data has been included in MAC PDUs, the priority may fall back to the original priority.</w:t>
      </w:r>
    </w:p>
    <w:p w14:paraId="64154452" w14:textId="500A8E58" w:rsidR="00E71EB9" w:rsidRPr="00BC7C8B" w:rsidRDefault="00E71EB9" w:rsidP="008F49FF">
      <w:pPr>
        <w:pStyle w:val="Proposal"/>
        <w:rPr>
          <w:rFonts w:eastAsia="Malgun Gothic"/>
          <w:lang w:eastAsia="ko-KR"/>
        </w:rPr>
      </w:pPr>
      <w:r w:rsidRPr="00BC7C8B">
        <w:rPr>
          <w:rFonts w:eastAsia="Malgun Gothic" w:hint="eastAsia"/>
          <w:lang w:eastAsia="ko-KR"/>
        </w:rPr>
        <w:t xml:space="preserve">RAN2 to discuss how to determine the priority of an uplink grant and priority of a logical channel which triggered an SR in </w:t>
      </w:r>
      <w:proofErr w:type="spellStart"/>
      <w:r w:rsidRPr="00BC7C8B">
        <w:rPr>
          <w:rFonts w:eastAsia="Malgun Gothic" w:hint="eastAsia"/>
          <w:i/>
          <w:iCs/>
          <w:lang w:eastAsia="ko-KR"/>
        </w:rPr>
        <w:t>lch-basedPrioritization</w:t>
      </w:r>
      <w:proofErr w:type="spellEnd"/>
      <w:r w:rsidRPr="00BC7C8B">
        <w:rPr>
          <w:rFonts w:eastAsia="Malgun Gothic" w:hint="eastAsia"/>
          <w:lang w:eastAsia="ko-KR"/>
        </w:rPr>
        <w:t xml:space="preserve"> (intra-UE prioritization).</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0EF69D4C" w14:textId="77777777" w:rsidR="00116840" w:rsidRPr="00F76B16" w:rsidRDefault="00116840" w:rsidP="00F76B16">
      <w:pPr>
        <w:pStyle w:val="Proposal"/>
        <w:numPr>
          <w:ilvl w:val="0"/>
          <w:numId w:val="39"/>
        </w:numPr>
        <w:rPr>
          <w:rFonts w:eastAsia="Malgun Gothic"/>
          <w:lang w:eastAsia="ko-KR"/>
        </w:rPr>
      </w:pPr>
      <w:r w:rsidRPr="00F76B16">
        <w:rPr>
          <w:rFonts w:eastAsia="Malgun Gothic" w:hint="eastAsia"/>
          <w:lang w:eastAsia="ko-KR"/>
        </w:rPr>
        <w:t xml:space="preserve">Additional LCH priority </w:t>
      </w:r>
      <w:r w:rsidRPr="00F76B16">
        <w:rPr>
          <w:rFonts w:eastAsia="Malgun Gothic"/>
          <w:lang w:eastAsia="ko-KR"/>
        </w:rPr>
        <w:t xml:space="preserve">is configured by </w:t>
      </w:r>
      <w:proofErr w:type="spellStart"/>
      <w:r w:rsidRPr="00F76B16">
        <w:rPr>
          <w:rFonts w:eastAsia="Malgun Gothic"/>
          <w:i/>
          <w:iCs/>
          <w:lang w:eastAsia="ko-KR"/>
        </w:rPr>
        <w:t>logicalChannelConfig</w:t>
      </w:r>
      <w:proofErr w:type="spellEnd"/>
      <w:r w:rsidRPr="00F76B16">
        <w:rPr>
          <w:rFonts w:eastAsia="Malgun Gothic"/>
          <w:lang w:eastAsia="ko-KR"/>
        </w:rPr>
        <w:t xml:space="preserve"> in an RRC message.</w:t>
      </w:r>
    </w:p>
    <w:p w14:paraId="6A770520" w14:textId="77777777" w:rsidR="00116840" w:rsidRDefault="00116840" w:rsidP="00116840">
      <w:pPr>
        <w:pStyle w:val="Proposal"/>
        <w:rPr>
          <w:rFonts w:eastAsia="Malgun Gothic"/>
          <w:lang w:eastAsia="ko-KR"/>
        </w:rPr>
      </w:pPr>
      <w:r>
        <w:rPr>
          <w:rFonts w:eastAsia="Malgun Gothic" w:hint="eastAsia"/>
          <w:lang w:eastAsia="ko-KR"/>
        </w:rPr>
        <w:t>Before the first round of LCP, the UE decides whether to use additional LCH priority.</w:t>
      </w:r>
    </w:p>
    <w:p w14:paraId="730C9CE6" w14:textId="77777777" w:rsidR="00116840" w:rsidRDefault="00116840" w:rsidP="00116840">
      <w:pPr>
        <w:pStyle w:val="Proposal"/>
        <w:rPr>
          <w:rFonts w:eastAsia="Malgun Gothic"/>
          <w:lang w:eastAsia="ko-KR"/>
        </w:rPr>
      </w:pPr>
      <w:r>
        <w:rPr>
          <w:rFonts w:eastAsia="Malgun Gothic" w:hint="eastAsia"/>
          <w:lang w:eastAsia="ko-KR"/>
        </w:rPr>
        <w:t>A selected LCH priority is used for both rounds of LCP.</w:t>
      </w:r>
    </w:p>
    <w:p w14:paraId="79FA6CC7" w14:textId="5F8764AA" w:rsidR="007C33A7" w:rsidRPr="00687AD8" w:rsidRDefault="00116840" w:rsidP="00BC7C8B">
      <w:pPr>
        <w:pStyle w:val="Proposal"/>
        <w:overflowPunct/>
        <w:autoSpaceDE/>
        <w:autoSpaceDN/>
        <w:adjustRightInd/>
        <w:snapToGrid w:val="0"/>
        <w:spacing w:after="100" w:afterAutospacing="1"/>
        <w:textAlignment w:val="auto"/>
        <w:rPr>
          <w:lang w:val="en-US"/>
        </w:rPr>
      </w:pPr>
      <w:r w:rsidRPr="00BC7C8B">
        <w:rPr>
          <w:rFonts w:eastAsia="Malgun Gothic" w:hint="eastAsia"/>
          <w:lang w:eastAsia="ko-KR"/>
        </w:rPr>
        <w:t xml:space="preserve">RAN2 to discuss how to determine the priority of an uplink grant and priority of a logical channel which triggered an SR in </w:t>
      </w:r>
      <w:proofErr w:type="spellStart"/>
      <w:r w:rsidRPr="00BC7C8B">
        <w:rPr>
          <w:rFonts w:eastAsia="Malgun Gothic" w:hint="eastAsia"/>
          <w:i/>
          <w:iCs/>
          <w:lang w:eastAsia="ko-KR"/>
        </w:rPr>
        <w:t>lch-basedPrioritization</w:t>
      </w:r>
      <w:proofErr w:type="spellEnd"/>
      <w:r w:rsidRPr="00BC7C8B">
        <w:rPr>
          <w:rFonts w:eastAsia="Malgun Gothic" w:hint="eastAsia"/>
          <w:lang w:eastAsia="ko-KR"/>
        </w:rPr>
        <w:t xml:space="preserve"> (intra-UE prioritization).</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D4A97" w14:textId="77777777" w:rsidR="00072F64" w:rsidRDefault="00072F64">
      <w:pPr>
        <w:spacing w:after="0" w:line="240" w:lineRule="auto"/>
      </w:pPr>
      <w:r>
        <w:separator/>
      </w:r>
    </w:p>
  </w:endnote>
  <w:endnote w:type="continuationSeparator" w:id="0">
    <w:p w14:paraId="6EC0C602" w14:textId="77777777" w:rsidR="00072F64" w:rsidRDefault="00072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8AA8B" w14:textId="77777777" w:rsidR="00072F64" w:rsidRDefault="00072F64">
      <w:pPr>
        <w:spacing w:after="0" w:line="240" w:lineRule="auto"/>
      </w:pPr>
      <w:r>
        <w:separator/>
      </w:r>
    </w:p>
  </w:footnote>
  <w:footnote w:type="continuationSeparator" w:id="0">
    <w:p w14:paraId="5D4AC53E" w14:textId="77777777" w:rsidR="00072F64" w:rsidRDefault="00072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404764302">
    <w:abstractNumId w:val="29"/>
  </w:num>
  <w:num w:numId="39" w16cid:durableId="1028213869">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4F5B"/>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2F64"/>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2C97"/>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395"/>
    <w:rsid w:val="00111AAC"/>
    <w:rsid w:val="00112298"/>
    <w:rsid w:val="001124BD"/>
    <w:rsid w:val="001127AE"/>
    <w:rsid w:val="001128D2"/>
    <w:rsid w:val="00112D9F"/>
    <w:rsid w:val="00113507"/>
    <w:rsid w:val="00113975"/>
    <w:rsid w:val="001141C8"/>
    <w:rsid w:val="00115666"/>
    <w:rsid w:val="00115741"/>
    <w:rsid w:val="00115D57"/>
    <w:rsid w:val="00116840"/>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76E2"/>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14D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A4A"/>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9B1"/>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05D4"/>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278F"/>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E33"/>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249"/>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ABA"/>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62F"/>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1DD6"/>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3F0"/>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39F6"/>
    <w:rsid w:val="00A54531"/>
    <w:rsid w:val="00A54636"/>
    <w:rsid w:val="00A5467F"/>
    <w:rsid w:val="00A55D65"/>
    <w:rsid w:val="00A569A0"/>
    <w:rsid w:val="00A56A10"/>
    <w:rsid w:val="00A570F1"/>
    <w:rsid w:val="00A5757F"/>
    <w:rsid w:val="00A5775E"/>
    <w:rsid w:val="00A6025D"/>
    <w:rsid w:val="00A60539"/>
    <w:rsid w:val="00A6104B"/>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5FC8"/>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245"/>
    <w:rsid w:val="00B4649D"/>
    <w:rsid w:val="00B468A7"/>
    <w:rsid w:val="00B474B3"/>
    <w:rsid w:val="00B47551"/>
    <w:rsid w:val="00B4766A"/>
    <w:rsid w:val="00B47C8F"/>
    <w:rsid w:val="00B5098D"/>
    <w:rsid w:val="00B50ADD"/>
    <w:rsid w:val="00B5198D"/>
    <w:rsid w:val="00B51992"/>
    <w:rsid w:val="00B51B43"/>
    <w:rsid w:val="00B51C56"/>
    <w:rsid w:val="00B51D9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1C7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18E5"/>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C8B"/>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616"/>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6956"/>
    <w:rsid w:val="00C873C0"/>
    <w:rsid w:val="00C874DC"/>
    <w:rsid w:val="00C87A5F"/>
    <w:rsid w:val="00C9063C"/>
    <w:rsid w:val="00C906E8"/>
    <w:rsid w:val="00C9086C"/>
    <w:rsid w:val="00C90CA8"/>
    <w:rsid w:val="00C90D14"/>
    <w:rsid w:val="00C91291"/>
    <w:rsid w:val="00C91935"/>
    <w:rsid w:val="00C9194F"/>
    <w:rsid w:val="00C91B19"/>
    <w:rsid w:val="00C9251D"/>
    <w:rsid w:val="00C925F1"/>
    <w:rsid w:val="00C92622"/>
    <w:rsid w:val="00C94B00"/>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33B5"/>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96E"/>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5FBD"/>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1EB9"/>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9F"/>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1A8"/>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4CE"/>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3ED0"/>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6B16"/>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2</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300</cp:revision>
  <cp:lastPrinted>2018-04-04T09:40:00Z</cp:lastPrinted>
  <dcterms:created xsi:type="dcterms:W3CDTF">2024-05-09T11:23:00Z</dcterms:created>
  <dcterms:modified xsi:type="dcterms:W3CDTF">2024-11-08T06:44:00Z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